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7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  <w:spacing w:line="500" w:lineRule="exact" w:before="30"/>
        <w:ind w:right="1869"/>
      </w:pPr>
      <w:r>
        <w:rPr>
          <w:color w:val="231F20"/>
        </w:rPr>
        <w:t>COMMUNICATION</w:t>
      </w:r>
      <w:r>
        <w:rPr>
          <w:color w:val="231F20"/>
          <w:spacing w:val="-10"/>
        </w:rPr>
        <w:t> </w:t>
      </w:r>
      <w:r>
        <w:rPr>
          <w:color w:val="231F20"/>
        </w:rPr>
        <w:t>GOAL:</w:t>
      </w:r>
      <w:r>
        <w:rPr>
          <w:color w:val="231F20"/>
          <w:spacing w:val="-10"/>
        </w:rPr>
        <w:t> </w:t>
      </w:r>
      <w:r>
        <w:rPr>
          <w:color w:val="231F20"/>
        </w:rPr>
        <w:t>Compare</w:t>
      </w:r>
      <w:r>
        <w:rPr>
          <w:color w:val="231F20"/>
          <w:spacing w:val="-10"/>
        </w:rPr>
        <w:t> </w:t>
      </w:r>
      <w:r>
        <w:rPr>
          <w:color w:val="231F20"/>
        </w:rPr>
        <w:t>different</w:t>
      </w:r>
      <w:r>
        <w:rPr>
          <w:color w:val="231F20"/>
          <w:spacing w:val="-10"/>
        </w:rPr>
        <w:t> </w:t>
      </w:r>
      <w:r>
        <w:rPr>
          <w:color w:val="231F20"/>
        </w:rPr>
        <w:t>ways</w:t>
      </w:r>
      <w:r>
        <w:rPr>
          <w:color w:val="231F20"/>
          <w:spacing w:val="-10"/>
        </w:rPr>
        <w:t> </w:t>
      </w:r>
      <w:r>
        <w:rPr>
          <w:color w:val="231F20"/>
        </w:rPr>
        <w:t>to</w:t>
      </w:r>
      <w:r>
        <w:rPr>
          <w:color w:val="231F20"/>
          <w:spacing w:val="-10"/>
        </w:rPr>
        <w:t> </w:t>
      </w:r>
      <w:r>
        <w:rPr>
          <w:color w:val="231F20"/>
        </w:rPr>
        <w:t>shop Conversation Model:</w:t>
      </w:r>
    </w:p>
    <w:p>
      <w:pPr>
        <w:pStyle w:val="BodyText"/>
        <w:tabs>
          <w:tab w:pos="579" w:val="left" w:leader="none"/>
        </w:tabs>
        <w:spacing w:line="247" w:lineRule="exact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Hey,</w:t>
      </w:r>
      <w:r>
        <w:rPr>
          <w:color w:val="231F20"/>
          <w:spacing w:val="-4"/>
        </w:rPr>
        <w:t> </w:t>
      </w:r>
      <w:r>
        <w:rPr>
          <w:color w:val="231F20"/>
        </w:rPr>
        <w:t>Zoe,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didn’t</w:t>
      </w:r>
      <w:r>
        <w:rPr>
          <w:color w:val="231F20"/>
          <w:spacing w:val="-4"/>
        </w:rPr>
        <w:t> </w:t>
      </w:r>
      <w:r>
        <w:rPr>
          <w:color w:val="231F20"/>
        </w:rPr>
        <w:t>expect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run</w:t>
      </w:r>
      <w:r>
        <w:rPr>
          <w:color w:val="231F20"/>
          <w:spacing w:val="-4"/>
        </w:rPr>
        <w:t> </w:t>
      </w:r>
      <w:r>
        <w:rPr>
          <w:color w:val="231F20"/>
        </w:rPr>
        <w:t>into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here.</w:t>
      </w:r>
      <w:r>
        <w:rPr>
          <w:color w:val="231F20"/>
          <w:spacing w:val="-4"/>
        </w:rPr>
        <w:t> </w:t>
      </w:r>
      <w:r>
        <w:rPr>
          <w:color w:val="231F20"/>
        </w:rPr>
        <w:t>Long</w:t>
      </w:r>
      <w:r>
        <w:rPr>
          <w:color w:val="231F20"/>
          <w:spacing w:val="-4"/>
        </w:rPr>
        <w:t> </w:t>
      </w:r>
      <w:r>
        <w:rPr>
          <w:color w:val="231F20"/>
        </w:rPr>
        <w:t>time</w:t>
      </w:r>
      <w:r>
        <w:rPr>
          <w:color w:val="231F20"/>
          <w:spacing w:val="-4"/>
        </w:rPr>
        <w:t> </w:t>
      </w:r>
      <w:r>
        <w:rPr>
          <w:color w:val="231F20"/>
        </w:rPr>
        <w:t>no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see!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Scott!</w:t>
      </w:r>
      <w:r>
        <w:rPr>
          <w:color w:val="231F20"/>
          <w:spacing w:val="-1"/>
        </w:rPr>
        <w:t> </w:t>
      </w:r>
      <w:r>
        <w:rPr>
          <w:color w:val="231F20"/>
        </w:rPr>
        <w:t>Is</w:t>
      </w:r>
      <w:r>
        <w:rPr>
          <w:color w:val="231F20"/>
          <w:spacing w:val="-1"/>
        </w:rPr>
        <w:t> </w:t>
      </w:r>
      <w:r>
        <w:rPr>
          <w:color w:val="231F20"/>
        </w:rPr>
        <w:t>that</w:t>
      </w:r>
      <w:r>
        <w:rPr>
          <w:color w:val="231F20"/>
          <w:spacing w:val="-1"/>
        </w:rPr>
        <w:t> </w:t>
      </w:r>
      <w:r>
        <w:rPr>
          <w:color w:val="231F20"/>
        </w:rPr>
        <w:t>you?</w:t>
      </w:r>
      <w:r>
        <w:rPr>
          <w:color w:val="231F20"/>
          <w:spacing w:val="-1"/>
        </w:rPr>
        <w:t> </w:t>
      </w:r>
      <w:r>
        <w:rPr>
          <w:color w:val="231F20"/>
        </w:rPr>
        <w:t>What</w:t>
      </w:r>
      <w:r>
        <w:rPr>
          <w:color w:val="231F20"/>
          <w:spacing w:val="-1"/>
        </w:rPr>
        <w:t> </w:t>
      </w:r>
      <w:r>
        <w:rPr>
          <w:color w:val="231F20"/>
        </w:rPr>
        <w:t>a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surprise!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Yeah.</w:t>
      </w:r>
      <w:r>
        <w:rPr>
          <w:color w:val="231F20"/>
          <w:spacing w:val="-6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haven’t</w:t>
      </w:r>
      <w:r>
        <w:rPr>
          <w:color w:val="231F20"/>
          <w:spacing w:val="-6"/>
        </w:rPr>
        <w:t> </w:t>
      </w:r>
      <w:r>
        <w:rPr>
          <w:color w:val="231F20"/>
        </w:rPr>
        <w:t>been</w:t>
      </w:r>
      <w:r>
        <w:rPr>
          <w:color w:val="231F20"/>
          <w:spacing w:val="-5"/>
        </w:rPr>
        <w:t> </w:t>
      </w:r>
      <w:r>
        <w:rPr>
          <w:color w:val="231F20"/>
        </w:rPr>
        <w:t>here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while</w:t>
      </w:r>
      <w:r>
        <w:rPr>
          <w:color w:val="231F20"/>
          <w:spacing w:val="-6"/>
        </w:rPr>
        <w:t> </w:t>
      </w:r>
      <w:r>
        <w:rPr>
          <w:color w:val="231F20"/>
        </w:rPr>
        <w:t>.</w:t>
      </w:r>
      <w:r>
        <w:rPr>
          <w:color w:val="231F20"/>
          <w:spacing w:val="-5"/>
        </w:rPr>
        <w:t> </w:t>
      </w:r>
      <w:r>
        <w:rPr>
          <w:color w:val="231F20"/>
        </w:rPr>
        <w:t>.</w:t>
      </w:r>
      <w:r>
        <w:rPr>
          <w:color w:val="231F20"/>
          <w:spacing w:val="-6"/>
        </w:rPr>
        <w:t> </w:t>
      </w:r>
      <w:r>
        <w:rPr>
          <w:color w:val="231F20"/>
        </w:rPr>
        <w:t>.</w:t>
      </w:r>
      <w:r>
        <w:rPr>
          <w:color w:val="231F20"/>
          <w:spacing w:val="-5"/>
        </w:rPr>
        <w:t> </w:t>
      </w:r>
      <w:r>
        <w:rPr>
          <w:color w:val="231F20"/>
        </w:rPr>
        <w:t>Hey,</w:t>
      </w:r>
      <w:r>
        <w:rPr>
          <w:color w:val="231F20"/>
          <w:spacing w:val="-6"/>
        </w:rPr>
        <w:t> </w:t>
      </w:r>
      <w:r>
        <w:rPr>
          <w:color w:val="231F20"/>
        </w:rPr>
        <w:t>which</w:t>
      </w:r>
      <w:r>
        <w:rPr>
          <w:color w:val="231F20"/>
          <w:spacing w:val="-5"/>
        </w:rPr>
        <w:t> </w:t>
      </w:r>
      <w:r>
        <w:rPr>
          <w:color w:val="231F20"/>
        </w:rPr>
        <w:t>way</w:t>
      </w:r>
      <w:r>
        <w:rPr>
          <w:color w:val="231F20"/>
          <w:spacing w:val="-5"/>
        </w:rPr>
        <w:t> </w:t>
      </w:r>
      <w:r>
        <w:rPr>
          <w:color w:val="231F20"/>
        </w:rPr>
        <w:t>are</w:t>
      </w:r>
      <w:r>
        <w:rPr>
          <w:color w:val="231F20"/>
          <w:spacing w:val="-6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headed?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I</w:t>
      </w:r>
      <w:r>
        <w:rPr>
          <w:color w:val="231F20"/>
          <w:spacing w:val="-15"/>
        </w:rPr>
        <w:t> </w:t>
      </w:r>
      <w:r>
        <w:rPr>
          <w:color w:val="231F20"/>
        </w:rPr>
        <w:t>wish</w:t>
      </w:r>
      <w:r>
        <w:rPr>
          <w:color w:val="231F20"/>
          <w:spacing w:val="-14"/>
        </w:rPr>
        <w:t> </w:t>
      </w:r>
      <w:r>
        <w:rPr>
          <w:color w:val="231F20"/>
        </w:rPr>
        <w:t>I</w:t>
      </w:r>
      <w:r>
        <w:rPr>
          <w:color w:val="231F20"/>
          <w:spacing w:val="-14"/>
        </w:rPr>
        <w:t> </w:t>
      </w:r>
      <w:r>
        <w:rPr>
          <w:color w:val="231F20"/>
        </w:rPr>
        <w:t>knew.</w:t>
      </w:r>
      <w:r>
        <w:rPr>
          <w:color w:val="231F20"/>
          <w:spacing w:val="-14"/>
        </w:rPr>
        <w:t> </w:t>
      </w:r>
      <w:r>
        <w:rPr>
          <w:color w:val="231F20"/>
        </w:rPr>
        <w:t>I</w:t>
      </w:r>
      <w:r>
        <w:rPr>
          <w:color w:val="231F20"/>
          <w:spacing w:val="-14"/>
        </w:rPr>
        <w:t> </w:t>
      </w:r>
      <w:r>
        <w:rPr>
          <w:color w:val="231F20"/>
        </w:rPr>
        <w:t>need</w:t>
      </w:r>
      <w:r>
        <w:rPr>
          <w:color w:val="231F20"/>
          <w:spacing w:val="-14"/>
        </w:rPr>
        <w:t> </w:t>
      </w:r>
      <w:r>
        <w:rPr>
          <w:color w:val="231F20"/>
        </w:rPr>
        <w:t>to</w:t>
      </w:r>
      <w:r>
        <w:rPr>
          <w:color w:val="231F20"/>
          <w:spacing w:val="-14"/>
        </w:rPr>
        <w:t> </w:t>
      </w:r>
      <w:r>
        <w:rPr>
          <w:color w:val="231F20"/>
        </w:rPr>
        <w:t>get</w:t>
      </w:r>
      <w:r>
        <w:rPr>
          <w:color w:val="231F20"/>
          <w:spacing w:val="-15"/>
        </w:rPr>
        <w:t> </w:t>
      </w:r>
      <w:r>
        <w:rPr>
          <w:color w:val="231F20"/>
        </w:rPr>
        <w:t>a</w:t>
      </w:r>
      <w:r>
        <w:rPr>
          <w:color w:val="231F20"/>
          <w:spacing w:val="-14"/>
        </w:rPr>
        <w:t> </w:t>
      </w:r>
      <w:r>
        <w:rPr>
          <w:color w:val="231F20"/>
        </w:rPr>
        <w:t>gift</w:t>
      </w:r>
      <w:r>
        <w:rPr>
          <w:color w:val="231F20"/>
          <w:spacing w:val="-14"/>
        </w:rPr>
        <w:t> </w:t>
      </w:r>
      <w:r>
        <w:rPr>
          <w:color w:val="231F20"/>
        </w:rPr>
        <w:t>for</w:t>
      </w:r>
      <w:r>
        <w:rPr>
          <w:color w:val="231F20"/>
          <w:spacing w:val="-14"/>
        </w:rPr>
        <w:t> </w:t>
      </w:r>
      <w:r>
        <w:rPr>
          <w:color w:val="231F20"/>
        </w:rPr>
        <w:t>a</w:t>
      </w:r>
      <w:r>
        <w:rPr>
          <w:color w:val="231F20"/>
          <w:spacing w:val="-14"/>
        </w:rPr>
        <w:t> </w:t>
      </w:r>
      <w:r>
        <w:rPr>
          <w:color w:val="231F20"/>
        </w:rPr>
        <w:t>colleague</w:t>
      </w:r>
      <w:r>
        <w:rPr>
          <w:color w:val="231F20"/>
          <w:spacing w:val="-14"/>
        </w:rPr>
        <w:t> </w:t>
      </w:r>
      <w:r>
        <w:rPr>
          <w:color w:val="231F20"/>
        </w:rPr>
        <w:t>and</w:t>
      </w:r>
      <w:r>
        <w:rPr>
          <w:color w:val="231F20"/>
          <w:spacing w:val="-14"/>
        </w:rPr>
        <w:t> </w:t>
      </w:r>
      <w:r>
        <w:rPr>
          <w:color w:val="231F20"/>
        </w:rPr>
        <w:t>I</w:t>
      </w:r>
      <w:r>
        <w:rPr>
          <w:color w:val="231F20"/>
          <w:spacing w:val="-14"/>
        </w:rPr>
        <w:t> </w:t>
      </w:r>
      <w:r>
        <w:rPr>
          <w:color w:val="231F20"/>
        </w:rPr>
        <w:t>can’t</w:t>
      </w:r>
      <w:r>
        <w:rPr>
          <w:color w:val="231F20"/>
          <w:spacing w:val="-15"/>
        </w:rPr>
        <w:t> </w:t>
      </w:r>
      <w:r>
        <w:rPr>
          <w:color w:val="231F20"/>
        </w:rPr>
        <w:t>figure</w:t>
      </w:r>
      <w:r>
        <w:rPr>
          <w:color w:val="231F20"/>
          <w:spacing w:val="-14"/>
        </w:rPr>
        <w:t> </w:t>
      </w:r>
      <w:r>
        <w:rPr>
          <w:color w:val="231F20"/>
        </w:rPr>
        <w:t>out</w:t>
      </w:r>
      <w:r>
        <w:rPr>
          <w:color w:val="231F20"/>
          <w:spacing w:val="-14"/>
        </w:rPr>
        <w:t> </w:t>
      </w:r>
      <w:r>
        <w:rPr>
          <w:color w:val="231F20"/>
        </w:rPr>
        <w:t>what</w:t>
      </w:r>
      <w:r>
        <w:rPr>
          <w:color w:val="231F20"/>
          <w:spacing w:val="-14"/>
        </w:rPr>
        <w:t> </w:t>
      </w:r>
      <w:r>
        <w:rPr>
          <w:color w:val="231F20"/>
        </w:rPr>
        <w:t>to</w:t>
      </w:r>
      <w:r>
        <w:rPr>
          <w:color w:val="231F20"/>
          <w:spacing w:val="-14"/>
        </w:rPr>
        <w:t> </w:t>
      </w:r>
      <w:r>
        <w:rPr>
          <w:color w:val="231F20"/>
        </w:rPr>
        <w:t>get</w:t>
      </w:r>
      <w:r>
        <w:rPr>
          <w:color w:val="231F20"/>
          <w:spacing w:val="-14"/>
        </w:rPr>
        <w:t> </w:t>
      </w:r>
      <w:r>
        <w:rPr>
          <w:color w:val="231F20"/>
          <w:spacing w:val="-4"/>
        </w:rPr>
        <w:t>him.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Maybe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help.</w:t>
      </w:r>
      <w:r>
        <w:rPr>
          <w:color w:val="231F20"/>
          <w:spacing w:val="-4"/>
        </w:rPr>
        <w:t> </w:t>
      </w:r>
      <w:r>
        <w:rPr>
          <w:color w:val="231F20"/>
        </w:rPr>
        <w:t>What’s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budget?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No</w:t>
      </w:r>
      <w:r>
        <w:rPr>
          <w:color w:val="231F20"/>
          <w:spacing w:val="-4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</w:rPr>
        <w:t>than</w:t>
      </w:r>
      <w:r>
        <w:rPr>
          <w:color w:val="231F20"/>
          <w:spacing w:val="-4"/>
        </w:rPr>
        <w:t> </w:t>
      </w:r>
      <w:r>
        <w:rPr>
          <w:color w:val="231F20"/>
        </w:rPr>
        <w:t>$30.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don’t</w:t>
      </w:r>
      <w:r>
        <w:rPr>
          <w:color w:val="231F20"/>
          <w:spacing w:val="-4"/>
        </w:rPr>
        <w:t> </w:t>
      </w:r>
      <w:r>
        <w:rPr>
          <w:color w:val="231F20"/>
        </w:rPr>
        <w:t>want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go</w:t>
      </w:r>
      <w:r>
        <w:rPr>
          <w:color w:val="231F20"/>
          <w:spacing w:val="-4"/>
        </w:rPr>
        <w:t> </w:t>
      </w:r>
      <w:r>
        <w:rPr>
          <w:color w:val="231F20"/>
        </w:rPr>
        <w:t>overboard.</w:t>
      </w:r>
      <w:r>
        <w:rPr>
          <w:color w:val="231F20"/>
          <w:spacing w:val="-4"/>
        </w:rPr>
        <w:t> </w:t>
      </w:r>
      <w:r>
        <w:rPr>
          <w:color w:val="231F20"/>
        </w:rPr>
        <w:t>It</w:t>
      </w:r>
      <w:r>
        <w:rPr>
          <w:color w:val="231F20"/>
          <w:spacing w:val="-4"/>
        </w:rPr>
        <w:t> </w:t>
      </w:r>
      <w:r>
        <w:rPr>
          <w:color w:val="231F20"/>
        </w:rPr>
        <w:t>would</w:t>
      </w:r>
      <w:r>
        <w:rPr>
          <w:color w:val="231F20"/>
          <w:spacing w:val="-4"/>
        </w:rPr>
        <w:t> </w:t>
      </w:r>
      <w:r>
        <w:rPr>
          <w:color w:val="231F20"/>
        </w:rPr>
        <w:t>seem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inappropriate.</w:t>
      </w:r>
    </w:p>
    <w:p>
      <w:pPr>
        <w:pStyle w:val="BodyText"/>
        <w:tabs>
          <w:tab w:pos="579" w:val="left" w:leader="none"/>
        </w:tabs>
        <w:spacing w:line="247" w:lineRule="auto" w:before="47"/>
        <w:ind w:left="580" w:right="407" w:hanging="481"/>
      </w:pPr>
      <w:r>
        <w:rPr>
          <w:b/>
          <w:color w:val="231F20"/>
          <w:spacing w:val="-6"/>
        </w:rPr>
        <w:t>A:</w:t>
      </w:r>
      <w:r>
        <w:rPr>
          <w:b/>
          <w:color w:val="231F20"/>
        </w:rPr>
        <w:tab/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could</w:t>
      </w:r>
      <w:r>
        <w:rPr>
          <w:color w:val="231F20"/>
          <w:spacing w:val="-5"/>
        </w:rPr>
        <w:t> </w:t>
      </w:r>
      <w:r>
        <w:rPr>
          <w:color w:val="231F20"/>
        </w:rPr>
        <w:t>try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office</w:t>
      </w:r>
      <w:r>
        <w:rPr>
          <w:color w:val="231F20"/>
          <w:spacing w:val="-5"/>
        </w:rPr>
        <w:t> </w:t>
      </w:r>
      <w:r>
        <w:rPr>
          <w:color w:val="231F20"/>
        </w:rPr>
        <w:t>store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second</w:t>
      </w:r>
      <w:r>
        <w:rPr>
          <w:color w:val="231F20"/>
          <w:spacing w:val="-5"/>
        </w:rPr>
        <w:t> </w:t>
      </w:r>
      <w:r>
        <w:rPr>
          <w:color w:val="231F20"/>
        </w:rPr>
        <w:t>floor.</w:t>
      </w:r>
      <w:r>
        <w:rPr>
          <w:color w:val="231F20"/>
          <w:spacing w:val="-9"/>
        </w:rPr>
        <w:t> </w:t>
      </w:r>
      <w:r>
        <w:rPr>
          <w:color w:val="231F20"/>
        </w:rPr>
        <w:t>They</w:t>
      </w:r>
      <w:r>
        <w:rPr>
          <w:color w:val="231F20"/>
          <w:spacing w:val="-5"/>
        </w:rPr>
        <w:t> </w:t>
      </w:r>
      <w:r>
        <w:rPr>
          <w:color w:val="231F20"/>
        </w:rPr>
        <w:t>have</w:t>
      </w:r>
      <w:r>
        <w:rPr>
          <w:color w:val="231F20"/>
          <w:spacing w:val="-5"/>
        </w:rPr>
        <w:t> </w:t>
      </w:r>
      <w:r>
        <w:rPr>
          <w:color w:val="231F20"/>
        </w:rPr>
        <w:t>things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every</w:t>
      </w:r>
      <w:r>
        <w:rPr>
          <w:color w:val="231F20"/>
          <w:spacing w:val="-5"/>
        </w:rPr>
        <w:t> </w:t>
      </w:r>
      <w:r>
        <w:rPr>
          <w:color w:val="231F20"/>
        </w:rPr>
        <w:t>price </w:t>
      </w:r>
      <w:r>
        <w:rPr>
          <w:color w:val="231F20"/>
          <w:spacing w:val="-2"/>
        </w:rPr>
        <w:t>level.</w:t>
      </w:r>
    </w:p>
    <w:p>
      <w:pPr>
        <w:pStyle w:val="BodyText"/>
        <w:tabs>
          <w:tab w:pos="579" w:val="left" w:leader="none"/>
        </w:tabs>
        <w:spacing w:before="39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Maybe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will.</w:t>
      </w:r>
    </w:p>
    <w:p>
      <w:pPr>
        <w:pStyle w:val="BodyText"/>
        <w:tabs>
          <w:tab w:pos="579" w:val="left" w:leader="none"/>
        </w:tabs>
        <w:spacing w:line="247" w:lineRule="auto" w:before="47"/>
        <w:ind w:left="580" w:right="106" w:hanging="481"/>
      </w:pPr>
      <w:r>
        <w:rPr>
          <w:b/>
          <w:color w:val="231F20"/>
          <w:spacing w:val="-6"/>
        </w:rPr>
        <w:t>A:</w:t>
      </w:r>
      <w:r>
        <w:rPr>
          <w:b/>
          <w:color w:val="231F20"/>
        </w:rPr>
        <w:tab/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it’s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good</w:t>
      </w:r>
      <w:r>
        <w:rPr>
          <w:color w:val="231F20"/>
          <w:spacing w:val="-3"/>
        </w:rPr>
        <w:t> </w:t>
      </w:r>
      <w:r>
        <w:rPr>
          <w:color w:val="231F20"/>
        </w:rPr>
        <w:t>place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browsing.</w:t>
      </w:r>
      <w:r>
        <w:rPr>
          <w:color w:val="231F20"/>
          <w:spacing w:val="-3"/>
        </w:rPr>
        <w:t> </w:t>
      </w:r>
      <w:r>
        <w:rPr>
          <w:color w:val="231F20"/>
        </w:rPr>
        <w:t>I’m</w:t>
      </w:r>
      <w:r>
        <w:rPr>
          <w:color w:val="231F20"/>
          <w:spacing w:val="-3"/>
        </w:rPr>
        <w:t> </w:t>
      </w:r>
      <w:r>
        <w:rPr>
          <w:color w:val="231F20"/>
        </w:rPr>
        <w:t>sure</w:t>
      </w:r>
      <w:r>
        <w:rPr>
          <w:color w:val="231F20"/>
          <w:spacing w:val="-3"/>
        </w:rPr>
        <w:t> </w:t>
      </w:r>
      <w:r>
        <w:rPr>
          <w:color w:val="231F20"/>
        </w:rPr>
        <w:t>you’ll</w:t>
      </w:r>
      <w:r>
        <w:rPr>
          <w:color w:val="231F20"/>
          <w:spacing w:val="-3"/>
        </w:rPr>
        <w:t> </w:t>
      </w:r>
      <w:r>
        <w:rPr>
          <w:color w:val="231F20"/>
        </w:rPr>
        <w:t>find</w:t>
      </w:r>
      <w:r>
        <w:rPr>
          <w:color w:val="231F20"/>
          <w:spacing w:val="-3"/>
        </w:rPr>
        <w:t> </w:t>
      </w:r>
      <w:r>
        <w:rPr>
          <w:color w:val="231F20"/>
        </w:rPr>
        <w:t>something</w:t>
      </w:r>
      <w:r>
        <w:rPr>
          <w:color w:val="231F20"/>
          <w:spacing w:val="-3"/>
        </w:rPr>
        <w:t> </w:t>
      </w:r>
      <w:r>
        <w:rPr>
          <w:color w:val="231F20"/>
        </w:rPr>
        <w:t>there.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just</w:t>
      </w:r>
      <w:r>
        <w:rPr>
          <w:color w:val="231F20"/>
          <w:spacing w:val="-3"/>
        </w:rPr>
        <w:t> </w:t>
      </w:r>
      <w:r>
        <w:rPr>
          <w:color w:val="231F20"/>
        </w:rPr>
        <w:t>got</w:t>
      </w:r>
      <w:r>
        <w:rPr>
          <w:color w:val="231F20"/>
          <w:spacing w:val="-3"/>
        </w:rPr>
        <w:t> </w:t>
      </w:r>
      <w:r>
        <w:rPr>
          <w:color w:val="231F20"/>
        </w:rPr>
        <w:t>a really nice desk lamp there last week.</w:t>
      </w: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90pt;margin-top:13.269304pt;width:432pt;height:132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43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imagine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ran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each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other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store. Show surprise at seeing each other and talk about different ways to shop. Use similar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43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use your own information.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“Hey,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[student’s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name],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didn’t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expect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run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into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here.”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Ways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shop:</w:t>
      </w:r>
      <w:r>
        <w:rPr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window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shop</w:t>
      </w:r>
      <w:r>
        <w:rPr>
          <w:color w:val="231F20"/>
          <w:sz w:val="22"/>
        </w:rPr>
        <w:t>,</w:t>
      </w:r>
      <w:r>
        <w:rPr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comparison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shop</w:t>
      </w:r>
      <w:r>
        <w:rPr>
          <w:color w:val="231F20"/>
          <w:sz w:val="22"/>
        </w:rPr>
        <w:t>,</w:t>
      </w:r>
      <w:r>
        <w:rPr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browse</w:t>
      </w:r>
      <w:r>
        <w:rPr>
          <w:color w:val="231F20"/>
          <w:sz w:val="22"/>
        </w:rPr>
        <w:t>,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bargain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pacing w:val="-4"/>
          <w:sz w:val="22"/>
        </w:rPr>
        <w:t>hunt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</w:rPr>
        <w:t>Express</w:t>
      </w:r>
      <w:r>
        <w:rPr>
          <w:color w:val="231F20"/>
          <w:spacing w:val="-6"/>
        </w:rPr>
        <w:t> </w:t>
      </w:r>
      <w:r>
        <w:rPr>
          <w:color w:val="231F20"/>
        </w:rPr>
        <w:t>surprise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seeing</w:t>
      </w:r>
      <w:r>
        <w:rPr>
          <w:color w:val="231F20"/>
          <w:spacing w:val="-5"/>
        </w:rPr>
        <w:t> </w:t>
      </w:r>
      <w:r>
        <w:rPr>
          <w:color w:val="231F20"/>
        </w:rPr>
        <w:t>someone</w:t>
      </w:r>
      <w:r>
        <w:rPr>
          <w:color w:val="231F20"/>
          <w:spacing w:val="-5"/>
        </w:rPr>
        <w:t> </w:t>
      </w:r>
      <w:r>
        <w:rPr>
          <w:color w:val="231F20"/>
        </w:rPr>
        <w:t>after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long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while:</w:t>
      </w:r>
    </w:p>
    <w:p>
      <w:pPr>
        <w:spacing w:line="247" w:lineRule="auto" w:before="8"/>
        <w:ind w:left="380" w:right="465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didn’t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expect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run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into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here.</w:t>
      </w:r>
      <w:r>
        <w:rPr>
          <w:i/>
          <w:color w:val="231F20"/>
          <w:sz w:val="22"/>
        </w:rPr>
        <w:t> Long time no see!</w:t>
      </w:r>
    </w:p>
    <w:p>
      <w:pPr>
        <w:spacing w:before="0"/>
        <w:ind w:left="380" w:right="685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Is that </w:t>
      </w:r>
      <w:r>
        <w:rPr>
          <w:i/>
          <w:color w:val="231F20"/>
          <w:spacing w:val="-4"/>
          <w:sz w:val="22"/>
        </w:rPr>
        <w:t>you?</w:t>
      </w:r>
    </w:p>
    <w:p>
      <w:pPr>
        <w:spacing w:before="6"/>
        <w:ind w:left="380" w:right="685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What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2"/>
          <w:sz w:val="22"/>
        </w:rPr>
        <w:t>surprise!</w:t>
      </w:r>
    </w:p>
    <w:p>
      <w:pPr>
        <w:spacing w:line="252" w:lineRule="exact" w:before="8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are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doing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here?</w:t>
      </w:r>
    </w:p>
    <w:p>
      <w:pPr>
        <w:spacing w:after="0" w:line="252" w:lineRule="exact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3"/>
        <w:spacing w:before="94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2237"/>
      </w:pPr>
      <w:r>
        <w:rPr>
          <w:color w:val="231F20"/>
        </w:rPr>
        <w:t>Talk</w:t>
      </w:r>
      <w:r>
        <w:rPr>
          <w:color w:val="231F20"/>
          <w:spacing w:val="-9"/>
        </w:rPr>
        <w:t> </w:t>
      </w:r>
      <w:r>
        <w:rPr>
          <w:color w:val="231F20"/>
        </w:rPr>
        <w:t>about</w:t>
      </w:r>
      <w:r>
        <w:rPr>
          <w:color w:val="231F20"/>
          <w:spacing w:val="-9"/>
        </w:rPr>
        <w:t> </w:t>
      </w:r>
      <w:r>
        <w:rPr>
          <w:color w:val="231F20"/>
        </w:rPr>
        <w:t>other</w:t>
      </w:r>
      <w:r>
        <w:rPr>
          <w:color w:val="231F20"/>
          <w:spacing w:val="-9"/>
        </w:rPr>
        <w:t> </w:t>
      </w:r>
      <w:r>
        <w:rPr>
          <w:color w:val="231F20"/>
        </w:rPr>
        <w:t>things</w:t>
      </w:r>
      <w:r>
        <w:rPr>
          <w:color w:val="231F20"/>
          <w:spacing w:val="-9"/>
        </w:rPr>
        <w:t> </w:t>
      </w:r>
      <w:r>
        <w:rPr>
          <w:color w:val="231F20"/>
        </w:rPr>
        <w:t>you’re</w:t>
      </w:r>
      <w:r>
        <w:rPr>
          <w:color w:val="231F20"/>
          <w:spacing w:val="-9"/>
        </w:rPr>
        <w:t> </w:t>
      </w:r>
      <w:r>
        <w:rPr>
          <w:color w:val="231F20"/>
        </w:rPr>
        <w:t>looking</w:t>
      </w:r>
      <w:r>
        <w:rPr>
          <w:color w:val="231F20"/>
          <w:spacing w:val="-9"/>
        </w:rPr>
        <w:t> </w:t>
      </w:r>
      <w:r>
        <w:rPr>
          <w:color w:val="231F20"/>
        </w:rPr>
        <w:t>for.</w:t>
      </w:r>
      <w:r>
        <w:rPr>
          <w:color w:val="231F20"/>
          <w:spacing w:val="-9"/>
        </w:rPr>
        <w:t> </w:t>
      </w:r>
      <w:r>
        <w:rPr>
          <w:color w:val="231F20"/>
        </w:rPr>
        <w:t>Describe</w:t>
      </w:r>
      <w:r>
        <w:rPr>
          <w:color w:val="231F20"/>
          <w:spacing w:val="-9"/>
        </w:rPr>
        <w:t> </w:t>
      </w:r>
      <w:r>
        <w:rPr>
          <w:color w:val="231F20"/>
        </w:rPr>
        <w:t>your</w:t>
      </w:r>
      <w:r>
        <w:rPr>
          <w:color w:val="231F20"/>
          <w:spacing w:val="-9"/>
        </w:rPr>
        <w:t> </w:t>
      </w:r>
      <w:r>
        <w:rPr>
          <w:color w:val="231F20"/>
        </w:rPr>
        <w:t>budget. Tell your partner what you bought at a certain place.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more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advice.</w:t>
      </w:r>
    </w:p>
    <w:p>
      <w:pPr>
        <w:pStyle w:val="BodyText"/>
        <w:spacing w:before="3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GLVC1608d: Can use language related to shops and shopping experience. (59-75) GLSP1201: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justify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reasons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particular</w:t>
      </w:r>
      <w:r>
        <w:rPr>
          <w:color w:val="231F20"/>
          <w:spacing w:val="-3"/>
        </w:rPr>
        <w:t> </w:t>
      </w:r>
      <w:r>
        <w:rPr>
          <w:color w:val="231F20"/>
        </w:rPr>
        <w:t>decision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course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action.</w:t>
      </w:r>
      <w:r>
        <w:rPr>
          <w:color w:val="231F20"/>
          <w:spacing w:val="-3"/>
        </w:rPr>
        <w:t> </w:t>
      </w:r>
      <w:r>
        <w:rPr>
          <w:color w:val="231F20"/>
        </w:rPr>
        <w:t>(62) GLSI1185. Can give reasons and explanations for their opinions using linguistically complex language. (78)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7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9"/>
        </w:rPr>
        <w:t> </w:t>
      </w:r>
      <w:r>
        <w:rPr>
          <w:color w:val="231F20"/>
        </w:rPr>
        <w:t>Describe</w:t>
      </w:r>
      <w:r>
        <w:rPr>
          <w:color w:val="231F20"/>
          <w:spacing w:val="-8"/>
        </w:rPr>
        <w:t> </w:t>
      </w:r>
      <w:r>
        <w:rPr>
          <w:color w:val="231F20"/>
        </w:rPr>
        <w:t>reactions</w:t>
      </w:r>
      <w:r>
        <w:rPr>
          <w:color w:val="231F20"/>
          <w:spacing w:val="-9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advertisements</w:t>
      </w:r>
    </w:p>
    <w:p>
      <w:pPr>
        <w:pStyle w:val="BodyText"/>
        <w:spacing w:before="7"/>
        <w:rPr>
          <w:b/>
          <w:sz w:val="19"/>
        </w:rPr>
      </w:pPr>
      <w:r>
        <w:rPr/>
        <w:pict>
          <v:shape style="position:absolute;margin-left:90pt;margin-top:12.484344pt;width:432pt;height:115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9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you’ve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seen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recently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 how you reacted to it. Use similar ideas as in the Communication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rPr>
                      <w:color w:val="000000"/>
                      <w:sz w:val="19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43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they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familiar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with.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 conversation.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Ask additional questions about how they felt about the ad.</w:t>
                  </w:r>
                </w:p>
                <w:p>
                  <w:pPr>
                    <w:pStyle w:val="BodyText"/>
                    <w:rPr>
                      <w:color w:val="000000"/>
                      <w:sz w:val="19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an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ad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you’ve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seen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recently.”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4"/>
        <w:rPr>
          <w:b/>
          <w:sz w:val="13"/>
        </w:rPr>
      </w:pPr>
    </w:p>
    <w:p>
      <w:pPr>
        <w:pStyle w:val="Heading3"/>
        <w:spacing w:before="100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Passive</w:t>
      </w:r>
      <w:r>
        <w:rPr>
          <w:color w:val="231F20"/>
          <w:spacing w:val="-4"/>
        </w:rPr>
        <w:t> </w:t>
      </w:r>
      <w:r>
        <w:rPr>
          <w:color w:val="231F20"/>
        </w:rPr>
        <w:t>forms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gerunds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infinitives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dislike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being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forced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see</w:t>
      </w:r>
      <w:r>
        <w:rPr>
          <w:i/>
          <w:color w:val="231F20"/>
          <w:spacing w:val="-4"/>
          <w:sz w:val="22"/>
        </w:rPr>
        <w:t> ads.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feel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like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I’m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bombarded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4"/>
          <w:sz w:val="22"/>
        </w:rPr>
        <w:t>ads.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I’d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like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shown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more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ads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products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would</w:t>
      </w:r>
      <w:r>
        <w:rPr>
          <w:i/>
          <w:color w:val="231F20"/>
          <w:spacing w:val="-4"/>
          <w:sz w:val="22"/>
        </w:rPr>
        <w:t> buy.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An</w:t>
      </w:r>
      <w:r>
        <w:rPr>
          <w:color w:val="231F20"/>
          <w:spacing w:val="-2"/>
        </w:rPr>
        <w:t> </w:t>
      </w:r>
      <w:r>
        <w:rPr>
          <w:color w:val="231F20"/>
        </w:rPr>
        <w:t>ad</w:t>
      </w:r>
      <w:r>
        <w:rPr>
          <w:color w:val="231F20"/>
          <w:spacing w:val="-1"/>
        </w:rPr>
        <w:t> </w:t>
      </w:r>
      <w:r>
        <w:rPr>
          <w:color w:val="231F20"/>
        </w:rPr>
        <w:t>that</w:t>
      </w:r>
      <w:r>
        <w:rPr>
          <w:color w:val="231F20"/>
          <w:spacing w:val="-1"/>
        </w:rPr>
        <w:t> </w:t>
      </w:r>
      <w:r>
        <w:rPr>
          <w:color w:val="231F20"/>
        </w:rPr>
        <w:t>irritates</w:t>
      </w:r>
      <w:r>
        <w:rPr>
          <w:color w:val="231F20"/>
          <w:spacing w:val="-2"/>
        </w:rPr>
        <w:t> </w:t>
      </w:r>
      <w:r>
        <w:rPr>
          <w:color w:val="231F20"/>
          <w:spacing w:val="-5"/>
        </w:rPr>
        <w:t>you</w:t>
      </w:r>
    </w:p>
    <w:p>
      <w:pPr>
        <w:pStyle w:val="BodyText"/>
        <w:spacing w:line="247" w:lineRule="auto" w:before="7"/>
        <w:ind w:left="100" w:right="5596"/>
      </w:pPr>
      <w:r>
        <w:rPr>
          <w:color w:val="231F20"/>
        </w:rPr>
        <w:t>An</w:t>
      </w:r>
      <w:r>
        <w:rPr>
          <w:color w:val="231F20"/>
          <w:spacing w:val="-8"/>
        </w:rPr>
        <w:t> </w:t>
      </w:r>
      <w:r>
        <w:rPr>
          <w:color w:val="231F20"/>
        </w:rPr>
        <w:t>ad</w:t>
      </w:r>
      <w:r>
        <w:rPr>
          <w:color w:val="231F20"/>
          <w:spacing w:val="-8"/>
        </w:rPr>
        <w:t> </w:t>
      </w:r>
      <w:r>
        <w:rPr>
          <w:color w:val="231F20"/>
        </w:rPr>
        <w:t>that</w:t>
      </w:r>
      <w:r>
        <w:rPr>
          <w:color w:val="231F20"/>
          <w:spacing w:val="-8"/>
        </w:rPr>
        <w:t> </w:t>
      </w:r>
      <w:r>
        <w:rPr>
          <w:color w:val="231F20"/>
        </w:rPr>
        <w:t>turns</w:t>
      </w:r>
      <w:r>
        <w:rPr>
          <w:color w:val="231F20"/>
          <w:spacing w:val="-8"/>
        </w:rPr>
        <w:t> </w:t>
      </w:r>
      <w:r>
        <w:rPr>
          <w:color w:val="231F20"/>
        </w:rPr>
        <w:t>your</w:t>
      </w:r>
      <w:r>
        <w:rPr>
          <w:color w:val="231F20"/>
          <w:spacing w:val="-8"/>
        </w:rPr>
        <w:t> </w:t>
      </w:r>
      <w:r>
        <w:rPr>
          <w:color w:val="231F20"/>
        </w:rPr>
        <w:t>stomach An ad that works you up</w:t>
      </w:r>
    </w:p>
    <w:p>
      <w:pPr>
        <w:pStyle w:val="BodyText"/>
        <w:spacing w:line="247" w:lineRule="auto"/>
        <w:ind w:left="100" w:right="5596"/>
      </w:pPr>
      <w:r>
        <w:rPr>
          <w:color w:val="231F20"/>
        </w:rPr>
        <w:t>An</w:t>
      </w:r>
      <w:r>
        <w:rPr>
          <w:color w:val="231F20"/>
          <w:spacing w:val="-7"/>
        </w:rPr>
        <w:t> </w:t>
      </w:r>
      <w:r>
        <w:rPr>
          <w:color w:val="231F20"/>
        </w:rPr>
        <w:t>ad</w:t>
      </w:r>
      <w:r>
        <w:rPr>
          <w:color w:val="231F20"/>
          <w:spacing w:val="-7"/>
        </w:rPr>
        <w:t> </w:t>
      </w:r>
      <w:r>
        <w:rPr>
          <w:color w:val="231F20"/>
        </w:rPr>
        <w:t>that</w:t>
      </w:r>
      <w:r>
        <w:rPr>
          <w:color w:val="231F20"/>
          <w:spacing w:val="-7"/>
        </w:rPr>
        <w:t> </w:t>
      </w:r>
      <w:r>
        <w:rPr>
          <w:color w:val="231F20"/>
        </w:rPr>
        <w:t>gives</w:t>
      </w:r>
      <w:r>
        <w:rPr>
          <w:color w:val="231F20"/>
          <w:spacing w:val="-7"/>
        </w:rPr>
        <w:t> </w:t>
      </w:r>
      <w:r>
        <w:rPr>
          <w:color w:val="231F20"/>
        </w:rPr>
        <w:t>you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creeps An ad that drives you crazy</w:t>
      </w:r>
    </w:p>
    <w:p>
      <w:pPr>
        <w:pStyle w:val="BodyText"/>
        <w:spacing w:line="247" w:lineRule="auto"/>
        <w:ind w:left="100" w:right="6424"/>
      </w:pPr>
      <w:r>
        <w:rPr>
          <w:color w:val="231F20"/>
        </w:rPr>
        <w:t>An ad you don’t mind An</w:t>
      </w:r>
      <w:r>
        <w:rPr>
          <w:color w:val="231F20"/>
          <w:spacing w:val="-5"/>
        </w:rPr>
        <w:t> </w:t>
      </w:r>
      <w:r>
        <w:rPr>
          <w:color w:val="231F20"/>
        </w:rPr>
        <w:t>ad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actually</w:t>
      </w:r>
      <w:r>
        <w:rPr>
          <w:color w:val="231F20"/>
          <w:spacing w:val="-4"/>
        </w:rPr>
        <w:t> </w:t>
      </w:r>
      <w:r>
        <w:rPr>
          <w:color w:val="231F20"/>
          <w:spacing w:val="-4"/>
        </w:rPr>
        <w:t>like</w:t>
      </w:r>
    </w:p>
    <w:p>
      <w:pPr>
        <w:pStyle w:val="BodyText"/>
        <w:spacing w:before="4"/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before="7"/>
        <w:ind w:left="100" w:right="738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ticks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4"/>
          <w:sz w:val="22"/>
        </w:rPr>
        <w:t>off.</w:t>
      </w:r>
    </w:p>
    <w:p>
      <w:pPr>
        <w:spacing w:before="7"/>
        <w:ind w:left="100" w:right="738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bugs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pacing w:val="-5"/>
          <w:sz w:val="22"/>
        </w:rPr>
        <w:t>me.</w:t>
      </w:r>
    </w:p>
    <w:p>
      <w:pPr>
        <w:spacing w:before="7"/>
        <w:ind w:left="100" w:right="669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gets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on my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2"/>
          <w:sz w:val="22"/>
        </w:rPr>
        <w:t>nerves.</w:t>
      </w:r>
    </w:p>
    <w:p>
      <w:pPr>
        <w:spacing w:before="7"/>
        <w:ind w:left="100" w:right="669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blows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away.</w:t>
      </w:r>
    </w:p>
    <w:p>
      <w:pPr>
        <w:spacing w:line="252" w:lineRule="exact" w:before="8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annoys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5"/>
          <w:sz w:val="22"/>
        </w:rPr>
        <w:t>me.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drives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crazy.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4106"/>
      </w:pPr>
      <w:r>
        <w:rPr>
          <w:color w:val="231F20"/>
        </w:rPr>
        <w:t>Expand</w:t>
      </w:r>
      <w:r>
        <w:rPr>
          <w:color w:val="231F20"/>
          <w:spacing w:val="-6"/>
        </w:rPr>
        <w:t> </w:t>
      </w:r>
      <w:r>
        <w:rPr>
          <w:color w:val="231F20"/>
        </w:rPr>
        <w:t>your</w:t>
      </w:r>
      <w:r>
        <w:rPr>
          <w:color w:val="231F20"/>
          <w:spacing w:val="-6"/>
        </w:rPr>
        <w:t> </w:t>
      </w:r>
      <w:r>
        <w:rPr>
          <w:color w:val="231F20"/>
        </w:rPr>
        <w:t>description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one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more</w:t>
      </w:r>
      <w:r>
        <w:rPr>
          <w:color w:val="231F20"/>
          <w:spacing w:val="-6"/>
        </w:rPr>
        <w:t> </w:t>
      </w:r>
      <w:r>
        <w:rPr>
          <w:color w:val="231F20"/>
        </w:rPr>
        <w:t>ads. Ask questions.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Make</w:t>
      </w:r>
      <w:r>
        <w:rPr>
          <w:color w:val="231F20"/>
          <w:spacing w:val="-6"/>
        </w:rPr>
        <w:t> </w:t>
      </w:r>
      <w:r>
        <w:rPr>
          <w:color w:val="231F20"/>
        </w:rPr>
        <w:t>suggestions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how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avoid</w:t>
      </w:r>
      <w:r>
        <w:rPr>
          <w:color w:val="231F20"/>
          <w:spacing w:val="-6"/>
        </w:rPr>
        <w:t> </w:t>
      </w:r>
      <w:r>
        <w:rPr>
          <w:color w:val="231F20"/>
        </w:rPr>
        <w:t>annoying</w:t>
      </w:r>
      <w:r>
        <w:rPr>
          <w:color w:val="231F20"/>
          <w:spacing w:val="-5"/>
        </w:rPr>
        <w:t> </w:t>
      </w:r>
      <w:r>
        <w:rPr>
          <w:color w:val="231F20"/>
          <w:spacing w:val="-4"/>
        </w:rPr>
        <w:t>ads.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GLVC1101d:</w:t>
      </w:r>
      <w:r>
        <w:rPr>
          <w:color w:val="231F20"/>
          <w:spacing w:val="-12"/>
        </w:rPr>
        <w:t> </w:t>
      </w:r>
      <w:r>
        <w:rPr>
          <w:color w:val="231F20"/>
        </w:rPr>
        <w:t>Can</w:t>
      </w:r>
      <w:r>
        <w:rPr>
          <w:color w:val="231F20"/>
          <w:spacing w:val="-12"/>
        </w:rPr>
        <w:t> </w:t>
      </w:r>
      <w:r>
        <w:rPr>
          <w:color w:val="231F20"/>
        </w:rPr>
        <w:t>use</w:t>
      </w:r>
      <w:r>
        <w:rPr>
          <w:color w:val="231F20"/>
          <w:spacing w:val="-12"/>
        </w:rPr>
        <w:t> </w:t>
      </w:r>
      <w:r>
        <w:rPr>
          <w:color w:val="231F20"/>
        </w:rPr>
        <w:t>language</w:t>
      </w:r>
      <w:r>
        <w:rPr>
          <w:color w:val="231F20"/>
          <w:spacing w:val="-12"/>
        </w:rPr>
        <w:t> </w:t>
      </w:r>
      <w:r>
        <w:rPr>
          <w:color w:val="231F20"/>
        </w:rPr>
        <w:t>related</w:t>
      </w:r>
      <w:r>
        <w:rPr>
          <w:color w:val="231F20"/>
          <w:spacing w:val="-11"/>
        </w:rPr>
        <w:t> </w:t>
      </w:r>
      <w:r>
        <w:rPr>
          <w:color w:val="231F20"/>
        </w:rPr>
        <w:t>to</w:t>
      </w:r>
      <w:r>
        <w:rPr>
          <w:color w:val="231F20"/>
          <w:spacing w:val="-12"/>
        </w:rPr>
        <w:t> </w:t>
      </w:r>
      <w:r>
        <w:rPr>
          <w:color w:val="231F20"/>
        </w:rPr>
        <w:t>advertising.</w:t>
      </w:r>
      <w:r>
        <w:rPr>
          <w:color w:val="231F20"/>
          <w:spacing w:val="-12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GLVC2109d: Can use language related to expressing anger or bad mood. (59-75) GLVC1920d: Can use language related to liking, disliking, and preferences. (59-75) </w:t>
      </w:r>
      <w:r>
        <w:rPr>
          <w:color w:val="231F20"/>
          <w:spacing w:val="-2"/>
        </w:rPr>
        <w:t>NOSP0037: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Can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give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clear,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detailed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descriptions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on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a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wide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range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of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familiar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subjects.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(66) </w:t>
      </w:r>
      <w:r>
        <w:rPr>
          <w:color w:val="231F20"/>
          <w:spacing w:val="-2"/>
          <w:w w:val="95"/>
        </w:rPr>
        <w:t>GLSI0896:</w:t>
      </w:r>
      <w:r>
        <w:rPr>
          <w:color w:val="231F20"/>
          <w:spacing w:val="-5"/>
        </w:rPr>
        <w:t> </w:t>
      </w:r>
      <w:r>
        <w:rPr>
          <w:color w:val="231F20"/>
          <w:spacing w:val="-2"/>
          <w:w w:val="95"/>
        </w:rPr>
        <w:t>Can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compare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and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evaluate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different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ideas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a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range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of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linguistic</w:t>
      </w:r>
      <w:r>
        <w:rPr>
          <w:color w:val="231F20"/>
          <w:spacing w:val="-4"/>
        </w:rPr>
        <w:t> </w:t>
      </w:r>
      <w:r>
        <w:rPr>
          <w:color w:val="231F20"/>
          <w:spacing w:val="-2"/>
          <w:w w:val="95"/>
        </w:rPr>
        <w:t>devices.</w:t>
      </w:r>
      <w:r>
        <w:rPr>
          <w:color w:val="231F20"/>
          <w:spacing w:val="-4"/>
        </w:rPr>
        <w:t> </w:t>
      </w:r>
      <w:r>
        <w:rPr>
          <w:color w:val="231F20"/>
          <w:spacing w:val="-4"/>
          <w:w w:val="95"/>
        </w:rPr>
        <w:t>(70)</w:t>
      </w:r>
    </w:p>
    <w:p>
      <w:pPr>
        <w:spacing w:after="0" w:line="247" w:lineRule="auto"/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  <w:pgNumType w:start="2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7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8"/>
        </w:rPr>
        <w:t> </w:t>
      </w:r>
      <w:r>
        <w:rPr>
          <w:color w:val="231F20"/>
        </w:rPr>
        <w:t>Discuss</w:t>
      </w:r>
      <w:r>
        <w:rPr>
          <w:color w:val="231F20"/>
          <w:spacing w:val="-9"/>
        </w:rPr>
        <w:t> </w:t>
      </w:r>
      <w:r>
        <w:rPr>
          <w:color w:val="231F20"/>
        </w:rPr>
        <w:t>problem</w:t>
      </w:r>
      <w:r>
        <w:rPr>
          <w:color w:val="231F20"/>
          <w:spacing w:val="-8"/>
        </w:rPr>
        <w:t> </w:t>
      </w:r>
      <w:r>
        <w:rPr>
          <w:color w:val="231F20"/>
        </w:rPr>
        <w:t>shopping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behavior</w:t>
      </w:r>
    </w:p>
    <w:p>
      <w:pPr>
        <w:pStyle w:val="BodyText"/>
        <w:spacing w:before="9"/>
        <w:rPr>
          <w:b/>
          <w:sz w:val="24"/>
        </w:rPr>
      </w:pPr>
      <w:r>
        <w:rPr/>
        <w:pict>
          <v:shape style="position:absolute;margin-left:90pt;margin-top:15.484344pt;width:432pt;height:119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17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whether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problem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shopping behavior.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43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3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Points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to get more information.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ever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felt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bothered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by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spend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money?”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Can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resist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temptation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buy</w:t>
      </w:r>
      <w:r>
        <w:rPr>
          <w:color w:val="231F20"/>
          <w:spacing w:val="-2"/>
        </w:rPr>
        <w:t> something?</w:t>
      </w:r>
    </w:p>
    <w:p>
      <w:pPr>
        <w:pStyle w:val="BodyText"/>
        <w:spacing w:line="247" w:lineRule="auto" w:before="7"/>
        <w:ind w:left="100" w:right="1869"/>
      </w:pP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feel</w:t>
      </w:r>
      <w:r>
        <w:rPr>
          <w:color w:val="231F20"/>
          <w:spacing w:val="-4"/>
        </w:rPr>
        <w:t> </w:t>
      </w:r>
      <w:r>
        <w:rPr>
          <w:color w:val="231F20"/>
        </w:rPr>
        <w:t>uncomfortable</w:t>
      </w:r>
      <w:r>
        <w:rPr>
          <w:color w:val="231F20"/>
          <w:spacing w:val="-4"/>
        </w:rPr>
        <w:t> </w:t>
      </w:r>
      <w:r>
        <w:rPr>
          <w:color w:val="231F20"/>
        </w:rPr>
        <w:t>if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haven’t</w:t>
      </w:r>
      <w:r>
        <w:rPr>
          <w:color w:val="231F20"/>
          <w:spacing w:val="-4"/>
        </w:rPr>
        <w:t> </w:t>
      </w:r>
      <w:r>
        <w:rPr>
          <w:color w:val="231F20"/>
        </w:rPr>
        <w:t>bought</w:t>
      </w:r>
      <w:r>
        <w:rPr>
          <w:color w:val="231F20"/>
          <w:spacing w:val="-4"/>
        </w:rPr>
        <w:t> </w:t>
      </w:r>
      <w:r>
        <w:rPr>
          <w:color w:val="231F20"/>
        </w:rPr>
        <w:t>anything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while? Do you often buy things you don’t need?</w:t>
      </w:r>
    </w:p>
    <w:p>
      <w:pPr>
        <w:pStyle w:val="BodyText"/>
        <w:spacing w:line="247" w:lineRule="auto"/>
        <w:ind w:left="100" w:right="1506"/>
      </w:pP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spend</w:t>
      </w:r>
      <w:r>
        <w:rPr>
          <w:color w:val="231F20"/>
          <w:spacing w:val="-4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</w:rPr>
        <w:t>than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should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get</w:t>
      </w:r>
      <w:r>
        <w:rPr>
          <w:color w:val="231F20"/>
          <w:spacing w:val="-4"/>
        </w:rPr>
        <w:t> </w:t>
      </w:r>
      <w:r>
        <w:rPr>
          <w:color w:val="231F20"/>
        </w:rPr>
        <w:t>clothes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designer</w:t>
      </w:r>
      <w:r>
        <w:rPr>
          <w:color w:val="231F20"/>
          <w:spacing w:val="-4"/>
        </w:rPr>
        <w:t> </w:t>
      </w:r>
      <w:r>
        <w:rPr>
          <w:color w:val="231F20"/>
        </w:rPr>
        <w:t>labels? Do you buy things just because they’re on sale?</w:t>
      </w:r>
    </w:p>
    <w:p>
      <w:pPr>
        <w:pStyle w:val="BodyText"/>
        <w:spacing w:line="247" w:lineRule="auto"/>
        <w:ind w:left="100" w:right="2237"/>
      </w:pP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sometimes</w:t>
      </w:r>
      <w:r>
        <w:rPr>
          <w:color w:val="231F20"/>
          <w:spacing w:val="-4"/>
        </w:rPr>
        <w:t> </w:t>
      </w:r>
      <w:r>
        <w:rPr>
          <w:color w:val="231F20"/>
        </w:rPr>
        <w:t>lie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people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purchases</w:t>
      </w:r>
      <w:r>
        <w:rPr>
          <w:color w:val="231F20"/>
          <w:spacing w:val="-4"/>
        </w:rPr>
        <w:t> </w:t>
      </w:r>
      <w:r>
        <w:rPr>
          <w:color w:val="231F20"/>
        </w:rPr>
        <w:t>cost? Do you get more pleasure out of spending than saving money?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buy</w:t>
      </w:r>
      <w:r>
        <w:rPr>
          <w:color w:val="231F20"/>
          <w:spacing w:val="-4"/>
        </w:rPr>
        <w:t> </w:t>
      </w:r>
      <w:r>
        <w:rPr>
          <w:color w:val="231F20"/>
        </w:rPr>
        <w:t>things</w:t>
      </w:r>
      <w:r>
        <w:rPr>
          <w:color w:val="231F20"/>
          <w:spacing w:val="-3"/>
        </w:rPr>
        <w:t> </w:t>
      </w:r>
      <w:r>
        <w:rPr>
          <w:color w:val="231F20"/>
        </w:rPr>
        <w:t>right</w:t>
      </w:r>
      <w:r>
        <w:rPr>
          <w:color w:val="231F20"/>
          <w:spacing w:val="-4"/>
        </w:rPr>
        <w:t> </w:t>
      </w:r>
      <w:r>
        <w:rPr>
          <w:color w:val="231F20"/>
        </w:rPr>
        <w:t>away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wait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day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two?</w:t>
      </w:r>
    </w:p>
    <w:p>
      <w:pPr>
        <w:pStyle w:val="BodyText"/>
        <w:spacing w:before="5"/>
        <w:ind w:left="100"/>
      </w:pP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most</w:t>
      </w:r>
      <w:r>
        <w:rPr>
          <w:color w:val="231F20"/>
          <w:spacing w:val="-4"/>
        </w:rPr>
        <w:t> </w:t>
      </w:r>
      <w:r>
        <w:rPr>
          <w:color w:val="231F20"/>
        </w:rPr>
        <w:t>people</w:t>
      </w:r>
      <w:r>
        <w:rPr>
          <w:color w:val="231F20"/>
          <w:spacing w:val="-4"/>
        </w:rPr>
        <w:t> </w:t>
      </w:r>
      <w:r>
        <w:rPr>
          <w:color w:val="231F20"/>
        </w:rPr>
        <w:t>go</w:t>
      </w:r>
      <w:r>
        <w:rPr>
          <w:color w:val="231F20"/>
          <w:spacing w:val="-4"/>
        </w:rPr>
        <w:t> </w:t>
      </w:r>
      <w:r>
        <w:rPr>
          <w:color w:val="231F20"/>
        </w:rPr>
        <w:t>overboard</w:t>
      </w:r>
      <w:r>
        <w:rPr>
          <w:color w:val="231F20"/>
          <w:spacing w:val="-4"/>
        </w:rPr>
        <w:t> </w:t>
      </w:r>
      <w:r>
        <w:rPr>
          <w:color w:val="231F20"/>
        </w:rPr>
        <w:t>when</w:t>
      </w:r>
      <w:r>
        <w:rPr>
          <w:color w:val="231F20"/>
          <w:spacing w:val="-4"/>
        </w:rPr>
        <w:t> </w:t>
      </w:r>
      <w:r>
        <w:rPr>
          <w:color w:val="231F20"/>
        </w:rPr>
        <w:t>they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shop?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GLSP0940: Can express an attitude, opinion or idea using idiomatic language. (69) GLSI0524: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contribute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group</w:t>
      </w:r>
      <w:r>
        <w:rPr>
          <w:color w:val="231F20"/>
          <w:spacing w:val="-4"/>
        </w:rPr>
        <w:t> </w:t>
      </w:r>
      <w:r>
        <w:rPr>
          <w:color w:val="231F20"/>
        </w:rPr>
        <w:t>discussions</w:t>
      </w:r>
      <w:r>
        <w:rPr>
          <w:color w:val="231F20"/>
          <w:spacing w:val="-4"/>
        </w:rPr>
        <w:t> </w:t>
      </w:r>
      <w:r>
        <w:rPr>
          <w:color w:val="231F20"/>
        </w:rPr>
        <w:t>even</w:t>
      </w:r>
      <w:r>
        <w:rPr>
          <w:color w:val="231F20"/>
          <w:spacing w:val="-4"/>
        </w:rPr>
        <w:t> </w:t>
      </w:r>
      <w:r>
        <w:rPr>
          <w:color w:val="231F20"/>
        </w:rPr>
        <w:t>when</w:t>
      </w:r>
      <w:r>
        <w:rPr>
          <w:color w:val="231F20"/>
          <w:spacing w:val="-4"/>
        </w:rPr>
        <w:t> </w:t>
      </w:r>
      <w:r>
        <w:rPr>
          <w:color w:val="231F20"/>
        </w:rPr>
        <w:t>speech</w:t>
      </w:r>
      <w:r>
        <w:rPr>
          <w:color w:val="231F20"/>
          <w:spacing w:val="-4"/>
        </w:rPr>
        <w:t> </w:t>
      </w:r>
      <w:r>
        <w:rPr>
          <w:color w:val="231F20"/>
        </w:rPr>
        <w:t>is</w:t>
      </w:r>
      <w:r>
        <w:rPr>
          <w:color w:val="231F20"/>
          <w:spacing w:val="-4"/>
        </w:rPr>
        <w:t> </w:t>
      </w:r>
      <w:r>
        <w:rPr>
          <w:color w:val="231F20"/>
        </w:rPr>
        <w:t>fast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colloquial. </w:t>
      </w:r>
      <w:r>
        <w:rPr>
          <w:color w:val="231F20"/>
          <w:spacing w:val="-4"/>
        </w:rPr>
        <w:t>(76)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7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5"/>
        </w:rPr>
        <w:t> </w:t>
      </w:r>
      <w:r>
        <w:rPr>
          <w:color w:val="231F20"/>
        </w:rPr>
        <w:t>GOAL:</w:t>
      </w:r>
      <w:r>
        <w:rPr>
          <w:color w:val="231F20"/>
          <w:spacing w:val="-5"/>
        </w:rPr>
        <w:t> </w:t>
      </w:r>
      <w:r>
        <w:rPr>
          <w:color w:val="231F20"/>
        </w:rPr>
        <w:t>Persuade</w:t>
      </w:r>
      <w:r>
        <w:rPr>
          <w:color w:val="231F20"/>
          <w:spacing w:val="-5"/>
        </w:rPr>
        <w:t> </w:t>
      </w:r>
      <w:r>
        <w:rPr>
          <w:color w:val="231F20"/>
        </w:rPr>
        <w:t>someone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buy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product</w:t>
      </w:r>
    </w:p>
    <w:p>
      <w:pPr>
        <w:pStyle w:val="BodyText"/>
        <w:spacing w:before="1"/>
        <w:rPr>
          <w:b/>
          <w:sz w:val="23"/>
        </w:rPr>
      </w:pPr>
      <w:r>
        <w:rPr/>
        <w:pict>
          <v:shape style="position:absolute;margin-left:90pt;margin-top:14.484344pt;width:432pt;height:119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9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will think of a product and persuade me to buy it. Describe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product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types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ads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techniques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 sell it. Use similar ideas as in the Communication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Activator in the Student’s Book.</w:t>
                  </w:r>
                </w:p>
                <w:p>
                  <w:pPr>
                    <w:pStyle w:val="BodyText"/>
                    <w:spacing w:line="251" w:lineRule="exact"/>
                    <w:ind w:left="20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60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type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product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selling?”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100" w:right="6856"/>
      </w:pPr>
      <w:r>
        <w:rPr>
          <w:color w:val="231F20"/>
        </w:rPr>
        <w:t>Type of product Name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product Type of ad Description</w:t>
      </w:r>
      <w:r>
        <w:rPr>
          <w:color w:val="231F20"/>
          <w:spacing w:val="-16"/>
        </w:rPr>
        <w:t> </w:t>
      </w:r>
      <w:r>
        <w:rPr>
          <w:color w:val="231F20"/>
        </w:rPr>
        <w:t>of</w:t>
      </w:r>
      <w:r>
        <w:rPr>
          <w:color w:val="231F20"/>
          <w:spacing w:val="-15"/>
        </w:rPr>
        <w:t> </w:t>
      </w:r>
      <w:r>
        <w:rPr>
          <w:color w:val="231F20"/>
        </w:rPr>
        <w:t>ad</w:t>
      </w:r>
    </w:p>
    <w:p>
      <w:pPr>
        <w:pStyle w:val="BodyText"/>
        <w:spacing w:line="251" w:lineRule="exact"/>
        <w:ind w:left="100"/>
      </w:pPr>
      <w:r>
        <w:rPr>
          <w:color w:val="231F20"/>
        </w:rPr>
        <w:t>Technique</w:t>
      </w:r>
      <w:r>
        <w:rPr>
          <w:color w:val="231F20"/>
          <w:spacing w:val="-13"/>
        </w:rPr>
        <w:t> </w:t>
      </w:r>
      <w:r>
        <w:rPr>
          <w:color w:val="231F20"/>
        </w:rPr>
        <w:t>used</w:t>
      </w:r>
      <w:r>
        <w:rPr>
          <w:color w:val="231F20"/>
          <w:spacing w:val="-13"/>
        </w:rPr>
        <w:t> </w:t>
      </w:r>
      <w:r>
        <w:rPr>
          <w:color w:val="231F20"/>
        </w:rPr>
        <w:t>to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persuade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GLSI1194: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use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wide</w:t>
      </w:r>
      <w:r>
        <w:rPr>
          <w:color w:val="231F20"/>
          <w:spacing w:val="-5"/>
        </w:rPr>
        <w:t> </w:t>
      </w:r>
      <w:r>
        <w:rPr>
          <w:color w:val="231F20"/>
        </w:rPr>
        <w:t>range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persuasive</w:t>
      </w:r>
      <w:r>
        <w:rPr>
          <w:color w:val="231F20"/>
          <w:spacing w:val="-5"/>
        </w:rPr>
        <w:t> </w:t>
      </w:r>
      <w:r>
        <w:rPr>
          <w:color w:val="231F20"/>
        </w:rPr>
        <w:t>techniques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presentations</w:t>
      </w:r>
      <w:r>
        <w:rPr>
          <w:color w:val="231F20"/>
          <w:spacing w:val="-5"/>
        </w:rPr>
        <w:t> </w:t>
      </w:r>
      <w:r>
        <w:rPr>
          <w:color w:val="231F20"/>
        </w:rPr>
        <w:t>and discussions to encourage others to take a course of action. (80)</w:t>
      </w:r>
    </w:p>
    <w:p>
      <w:pPr>
        <w:pStyle w:val="BodyText"/>
        <w:spacing w:line="247" w:lineRule="auto"/>
        <w:ind w:left="100"/>
      </w:pPr>
      <w:r>
        <w:rPr>
          <w:color w:val="231F20"/>
          <w:spacing w:val="-6"/>
        </w:rPr>
        <w:t>GLSI0896:</w:t>
      </w:r>
      <w:r>
        <w:rPr>
          <w:color w:val="231F20"/>
          <w:spacing w:val="-7"/>
        </w:rPr>
        <w:t> </w:t>
      </w:r>
      <w:r>
        <w:rPr>
          <w:color w:val="231F20"/>
          <w:spacing w:val="-6"/>
        </w:rPr>
        <w:t>Can compare and evaluate different ideas using a range of linguistic devices. (70) </w:t>
      </w:r>
      <w:r>
        <w:rPr>
          <w:color w:val="231F20"/>
        </w:rPr>
        <w:t>GLSP0469: Can give clear presentations highlighting significant points with relevant supporting detail. (70)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4352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3840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2816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2304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1280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0768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39744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39232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44864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3328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1792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0256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5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0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7 Speaking Task.indd</dc:title>
  <dcterms:created xsi:type="dcterms:W3CDTF">2022-09-21T11:11:51Z</dcterms:created>
  <dcterms:modified xsi:type="dcterms:W3CDTF">2022-09-21T11:11:51Z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